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80" w:after="0" w:line="460" w:lineRule="exact"/>
        <w:textAlignment w:val="auto"/>
        <w:rPr>
          <w:rFonts w:hint="eastAsia" w:asciiTheme="majorEastAsia" w:hAnsiTheme="majorEastAsia" w:eastAsiaTheme="majorEastAsia" w:cstheme="majorEastAsia"/>
          <w:color w:val="00000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  <w:lang w:val="en-US" w:eastAsia="zh-CN"/>
        </w:rPr>
        <w:t>附件：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80" w:after="0" w:line="460" w:lineRule="exact"/>
        <w:textAlignment w:val="auto"/>
        <w:rPr>
          <w:rFonts w:hint="eastAsia" w:asciiTheme="majorEastAsia" w:hAnsiTheme="majorEastAsia" w:eastAsiaTheme="majorEastAsia" w:cstheme="majorEastAsia"/>
          <w:color w:val="00000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80" w:after="0" w:line="460" w:lineRule="exact"/>
        <w:ind w:firstLine="48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val="en-US" w:eastAsia="zh-CN"/>
        </w:rPr>
        <w:t>浙江农林大学后勤集团HACCP体系认证服务报价单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80" w:after="0" w:line="240" w:lineRule="auto"/>
        <w:ind w:firstLine="48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21"/>
          <w:szCs w:val="21"/>
          <w:lang w:val="en-US" w:eastAsia="zh-CN"/>
        </w:rPr>
      </w:pPr>
    </w:p>
    <w:tbl>
      <w:tblPr>
        <w:tblStyle w:val="3"/>
        <w:tblW w:w="91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6"/>
        <w:gridCol w:w="1680"/>
        <w:gridCol w:w="1845"/>
        <w:gridCol w:w="22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0" w:after="0" w:line="4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0" w:after="0" w:line="4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最高限价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0" w:after="0" w:line="460" w:lineRule="exact"/>
              <w:jc w:val="center"/>
              <w:textAlignment w:val="auto"/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0" w:after="0" w:line="4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报价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0" w:after="0" w:line="4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0" w:after="0" w:line="4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0" w:after="0" w:line="4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eastAsia="zh-CN"/>
              </w:rPr>
              <w:t>浙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江农林大学后勤集团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0" w:after="0" w:line="4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  <w:t>HACCP体系认证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服务项目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0" w:after="0" w:line="460" w:lineRule="exact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vertAlign w:val="baseline"/>
                <w:lang w:val="en-US" w:eastAsia="zh-CN"/>
              </w:rPr>
              <w:t>2.50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0" w:after="0" w:line="4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0" w:after="0" w:line="4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spacing w:line="360" w:lineRule="auto"/>
        <w:rPr>
          <w:rStyle w:val="5"/>
          <w:rFonts w:asciiTheme="minorEastAsia" w:hAnsiTheme="minorEastAsia" w:eastAsiaTheme="minorEastAsia"/>
          <w:b w:val="0"/>
          <w:bCs w:val="0"/>
          <w:color w:val="FF0000"/>
          <w:sz w:val="24"/>
          <w:szCs w:val="24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80" w:after="0" w:line="460" w:lineRule="exact"/>
        <w:ind w:firstLine="480"/>
        <w:textAlignment w:val="auto"/>
        <w:rPr>
          <w:rFonts w:hint="eastAsia" w:asciiTheme="majorEastAsia" w:hAnsiTheme="majorEastAsia" w:eastAsiaTheme="majorEastAsia" w:cstheme="majorEastAsia"/>
          <w:color w:val="00000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  <w:lang w:val="en-US" w:eastAsia="zh-CN"/>
        </w:rPr>
        <w:t>备注：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80" w:after="0" w:line="460" w:lineRule="exact"/>
        <w:ind w:firstLine="480"/>
        <w:textAlignment w:val="auto"/>
        <w:rPr>
          <w:rFonts w:hint="eastAsia" w:asciiTheme="majorEastAsia" w:hAnsiTheme="majorEastAsia" w:eastAsiaTheme="majorEastAsia" w:cstheme="majorEastAsia"/>
          <w:color w:val="00000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  <w:lang w:val="en-US" w:eastAsia="zh-CN"/>
        </w:rPr>
        <w:t>1.</w:t>
      </w: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</w:rPr>
        <w:t>本次询价</w:t>
      </w: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  <w:lang w:eastAsia="zh-CN"/>
        </w:rPr>
        <w:t>设最高限价，高于最高限价的为无效报价</w:t>
      </w: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80" w:after="0" w:line="460" w:lineRule="exact"/>
        <w:ind w:firstLine="480"/>
        <w:textAlignment w:val="auto"/>
        <w:rPr>
          <w:rFonts w:hint="eastAsia" w:asciiTheme="majorEastAsia" w:hAnsiTheme="majorEastAsia" w:eastAsiaTheme="majorEastAsia" w:cstheme="majorEastAsia"/>
          <w:color w:val="000000"/>
          <w:sz w:val="24"/>
          <w:szCs w:val="24"/>
          <w:lang w:eastAsia="zh-CN"/>
        </w:rPr>
      </w:pP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  <w:lang w:val="en-US" w:eastAsia="zh-CN"/>
        </w:rPr>
        <w:t>2.</w:t>
      </w: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  <w:lang w:eastAsia="zh-CN"/>
        </w:rPr>
        <w:t>价格包含体系培训、内审员培训、咨询费、辅导费、认证费、税费等费用，辅导老师差旅费实报实销（仅限杭州市范围内）。</w:t>
      </w:r>
    </w:p>
    <w:p>
      <w:pPr>
        <w:spacing w:after="0" w:line="360" w:lineRule="auto"/>
        <w:rPr>
          <w:rFonts w:ascii="仿宋" w:hAnsi="仿宋" w:eastAsia="仿宋" w:cs="仿宋"/>
          <w:sz w:val="24"/>
          <w:szCs w:val="24"/>
        </w:rPr>
      </w:pPr>
    </w:p>
    <w:p>
      <w:pPr>
        <w:spacing w:after="0" w:line="360" w:lineRule="auto"/>
        <w:rPr>
          <w:rFonts w:ascii="仿宋" w:hAnsi="仿宋" w:eastAsia="仿宋" w:cs="仿宋"/>
          <w:sz w:val="24"/>
          <w:szCs w:val="24"/>
        </w:rPr>
      </w:pPr>
    </w:p>
    <w:p>
      <w:pPr>
        <w:spacing w:after="0" w:line="360" w:lineRule="auto"/>
        <w:rPr>
          <w:rFonts w:ascii="仿宋" w:hAnsi="仿宋" w:eastAsia="仿宋" w:cs="仿宋"/>
          <w:sz w:val="24"/>
          <w:szCs w:val="24"/>
        </w:rPr>
      </w:pPr>
    </w:p>
    <w:p>
      <w:pPr>
        <w:spacing w:after="0" w:line="360" w:lineRule="auto"/>
        <w:rPr>
          <w:rFonts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80" w:after="0" w:line="460" w:lineRule="exact"/>
        <w:ind w:firstLine="480"/>
        <w:jc w:val="center"/>
        <w:textAlignment w:val="auto"/>
        <w:rPr>
          <w:rFonts w:hint="eastAsia" w:asciiTheme="majorEastAsia" w:hAnsiTheme="majorEastAsia" w:eastAsiaTheme="majorEastAsia" w:cstheme="majorEastAsia"/>
          <w:color w:val="00000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  <w:lang w:val="en-US" w:eastAsia="zh-CN"/>
        </w:rPr>
        <w:t xml:space="preserve">                          报价单位（公章）：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80" w:after="0" w:line="460" w:lineRule="exact"/>
        <w:ind w:firstLine="480"/>
        <w:jc w:val="center"/>
        <w:textAlignment w:val="auto"/>
        <w:rPr>
          <w:rFonts w:hint="eastAsia" w:asciiTheme="majorEastAsia" w:hAnsiTheme="majorEastAsia" w:eastAsiaTheme="majorEastAsia" w:cstheme="majorEastAsia"/>
          <w:color w:val="00000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  <w:lang w:val="en-US" w:eastAsia="zh-CN"/>
        </w:rPr>
        <w:t xml:space="preserve">                          授权代表（签字）：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80" w:after="0" w:line="460" w:lineRule="exact"/>
        <w:ind w:firstLine="480"/>
        <w:jc w:val="right"/>
        <w:textAlignment w:val="auto"/>
        <w:rPr>
          <w:rFonts w:hint="eastAsia" w:asciiTheme="majorEastAsia" w:hAnsiTheme="majorEastAsia" w:eastAsiaTheme="majorEastAsia" w:cstheme="majorEastAsia"/>
          <w:color w:val="00000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  <w:lang w:val="en-US" w:eastAsia="zh-CN"/>
        </w:rPr>
        <w:t>日期：       年   月  日</w:t>
      </w:r>
    </w:p>
    <w:p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856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寒暮雪</cp:lastModifiedBy>
  <dcterms:modified xsi:type="dcterms:W3CDTF">2019-04-10T03:08:56Z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