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附件：</w:t>
      </w:r>
    </w:p>
    <w:p>
      <w:pPr>
        <w:tabs>
          <w:tab w:val="left" w:pos="7700"/>
        </w:tabs>
        <w:spacing w:afterLines="100" w:line="480" w:lineRule="auto"/>
        <w:ind w:right="-493" w:rightChars="-224"/>
        <w:jc w:val="both"/>
        <w:rPr>
          <w:rFonts w:hint="eastAsia" w:ascii="方正小标宋简体" w:hAnsi="仿宋" w:eastAsia="方正小标宋简体" w:cs="仿宋"/>
          <w:b/>
          <w:bCs/>
          <w:sz w:val="28"/>
          <w:szCs w:val="28"/>
        </w:rPr>
      </w:pPr>
      <w:r>
        <w:rPr>
          <w:rFonts w:hint="eastAsia" w:eastAsia="方正小标宋简体" w:asciiTheme="minorEastAsia" w:hAnsiTheme="minorEastAsia"/>
          <w:sz w:val="28"/>
          <w:szCs w:val="28"/>
        </w:rPr>
        <w:t> </w:t>
      </w:r>
      <w:r>
        <w:rPr>
          <w:rFonts w:hint="eastAsia" w:ascii="方正小标宋简体" w:hAnsi="仿宋" w:eastAsia="方正小标宋简体" w:cs="仿宋"/>
          <w:b/>
          <w:bCs/>
          <w:sz w:val="28"/>
          <w:szCs w:val="28"/>
        </w:rPr>
        <w:t>浙江农林大学后勤集团201</w:t>
      </w:r>
      <w:r>
        <w:rPr>
          <w:rFonts w:hint="eastAsia" w:ascii="方正小标宋简体" w:hAnsi="仿宋" w:eastAsia="方正小标宋简体" w:cs="仿宋"/>
          <w:b/>
          <w:bCs/>
          <w:sz w:val="28"/>
          <w:szCs w:val="28"/>
          <w:lang w:val="en-US" w:eastAsia="zh-CN"/>
        </w:rPr>
        <w:t>9</w:t>
      </w:r>
      <w:r>
        <w:rPr>
          <w:rFonts w:hint="eastAsia" w:ascii="方正小标宋简体" w:hAnsi="仿宋" w:eastAsia="方正小标宋简体" w:cs="仿宋"/>
          <w:b/>
          <w:bCs/>
          <w:sz w:val="28"/>
          <w:szCs w:val="28"/>
        </w:rPr>
        <w:t>年度油烟管道清洗服务项目报价单</w:t>
      </w:r>
    </w:p>
    <w:tbl>
      <w:tblPr>
        <w:tblStyle w:val="2"/>
        <w:tblW w:w="9256" w:type="dxa"/>
        <w:jc w:val="center"/>
        <w:tblInd w:w="-8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3799"/>
        <w:gridCol w:w="792"/>
        <w:gridCol w:w="1664"/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2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序号</w:t>
            </w:r>
          </w:p>
        </w:tc>
        <w:tc>
          <w:tcPr>
            <w:tcW w:w="3799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询价项目</w:t>
            </w:r>
          </w:p>
        </w:tc>
        <w:tc>
          <w:tcPr>
            <w:tcW w:w="79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664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  <w:t>限高价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  <w:t>万元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2079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报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价</w:t>
            </w:r>
          </w:p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  <w:t>万元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2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3799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东湖食堂油烟管道清洗</w:t>
            </w:r>
          </w:p>
        </w:tc>
        <w:tc>
          <w:tcPr>
            <w:tcW w:w="79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3根</w:t>
            </w:r>
          </w:p>
        </w:tc>
        <w:tc>
          <w:tcPr>
            <w:tcW w:w="1664" w:type="dxa"/>
            <w:vMerge w:val="restart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3.30</w:t>
            </w:r>
          </w:p>
        </w:tc>
        <w:tc>
          <w:tcPr>
            <w:tcW w:w="2079" w:type="dxa"/>
            <w:vMerge w:val="restart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2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</w:t>
            </w:r>
          </w:p>
        </w:tc>
        <w:tc>
          <w:tcPr>
            <w:tcW w:w="3799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集贤食堂油烟管道清洗</w:t>
            </w:r>
          </w:p>
        </w:tc>
        <w:tc>
          <w:tcPr>
            <w:tcW w:w="79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5根</w:t>
            </w:r>
          </w:p>
        </w:tc>
        <w:tc>
          <w:tcPr>
            <w:tcW w:w="1664" w:type="dxa"/>
            <w:vMerge w:val="continue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079" w:type="dxa"/>
            <w:vMerge w:val="continue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2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</w:t>
            </w:r>
          </w:p>
        </w:tc>
        <w:tc>
          <w:tcPr>
            <w:tcW w:w="3799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西径食堂油烟管道清洗</w:t>
            </w:r>
          </w:p>
        </w:tc>
        <w:tc>
          <w:tcPr>
            <w:tcW w:w="79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1根</w:t>
            </w:r>
          </w:p>
        </w:tc>
        <w:tc>
          <w:tcPr>
            <w:tcW w:w="1664" w:type="dxa"/>
            <w:vMerge w:val="continue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079" w:type="dxa"/>
            <w:vMerge w:val="continue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2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</w:t>
            </w:r>
          </w:p>
        </w:tc>
        <w:tc>
          <w:tcPr>
            <w:tcW w:w="3799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联建食堂油烟管道清洗</w:t>
            </w:r>
          </w:p>
        </w:tc>
        <w:tc>
          <w:tcPr>
            <w:tcW w:w="79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1根</w:t>
            </w:r>
          </w:p>
        </w:tc>
        <w:tc>
          <w:tcPr>
            <w:tcW w:w="1664" w:type="dxa"/>
            <w:vMerge w:val="continue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079" w:type="dxa"/>
            <w:vMerge w:val="continue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2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5</w:t>
            </w:r>
          </w:p>
        </w:tc>
        <w:tc>
          <w:tcPr>
            <w:tcW w:w="3799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衣锦食堂油烟管道清洗</w:t>
            </w:r>
          </w:p>
        </w:tc>
        <w:tc>
          <w:tcPr>
            <w:tcW w:w="79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1根</w:t>
            </w:r>
          </w:p>
        </w:tc>
        <w:tc>
          <w:tcPr>
            <w:tcW w:w="1664" w:type="dxa"/>
            <w:vMerge w:val="continue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079" w:type="dxa"/>
            <w:vMerge w:val="continue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2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6</w:t>
            </w:r>
          </w:p>
        </w:tc>
        <w:tc>
          <w:tcPr>
            <w:tcW w:w="3799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筑境教工餐厅油烟管道清洗</w:t>
            </w:r>
          </w:p>
        </w:tc>
        <w:tc>
          <w:tcPr>
            <w:tcW w:w="79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1根</w:t>
            </w:r>
          </w:p>
        </w:tc>
        <w:tc>
          <w:tcPr>
            <w:tcW w:w="1664" w:type="dxa"/>
            <w:vMerge w:val="continue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079" w:type="dxa"/>
            <w:vMerge w:val="continue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2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7</w:t>
            </w:r>
          </w:p>
        </w:tc>
        <w:tc>
          <w:tcPr>
            <w:tcW w:w="3799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油烟净化器清洗</w:t>
            </w:r>
          </w:p>
        </w:tc>
        <w:tc>
          <w:tcPr>
            <w:tcW w:w="79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1664" w:type="dxa"/>
            <w:vMerge w:val="continue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079" w:type="dxa"/>
            <w:vMerge w:val="continue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2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8</w:t>
            </w:r>
          </w:p>
        </w:tc>
        <w:tc>
          <w:tcPr>
            <w:tcW w:w="3799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止燃阀更换价格</w:t>
            </w:r>
          </w:p>
        </w:tc>
        <w:tc>
          <w:tcPr>
            <w:tcW w:w="79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3个</w:t>
            </w:r>
          </w:p>
        </w:tc>
        <w:tc>
          <w:tcPr>
            <w:tcW w:w="1664" w:type="dxa"/>
            <w:vMerge w:val="continue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079" w:type="dxa"/>
            <w:vMerge w:val="continue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2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9</w:t>
            </w:r>
          </w:p>
        </w:tc>
        <w:tc>
          <w:tcPr>
            <w:tcW w:w="3799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接待餐厅油烟管道清洗</w:t>
            </w:r>
          </w:p>
        </w:tc>
        <w:tc>
          <w:tcPr>
            <w:tcW w:w="79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1根</w:t>
            </w:r>
          </w:p>
        </w:tc>
        <w:tc>
          <w:tcPr>
            <w:tcW w:w="1664" w:type="dxa"/>
            <w:vMerge w:val="restart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0.72</w:t>
            </w:r>
          </w:p>
        </w:tc>
        <w:tc>
          <w:tcPr>
            <w:tcW w:w="2079" w:type="dxa"/>
            <w:vMerge w:val="restart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2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799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壹玖58西餐厅油烟管道清洗</w:t>
            </w:r>
          </w:p>
        </w:tc>
        <w:tc>
          <w:tcPr>
            <w:tcW w:w="79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1根</w:t>
            </w:r>
          </w:p>
        </w:tc>
        <w:tc>
          <w:tcPr>
            <w:tcW w:w="1664" w:type="dxa"/>
            <w:vMerge w:val="continue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079" w:type="dxa"/>
            <w:vMerge w:val="continue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2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799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印象农林主题餐厅油烟管道清洗</w:t>
            </w:r>
          </w:p>
        </w:tc>
        <w:tc>
          <w:tcPr>
            <w:tcW w:w="79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1根</w:t>
            </w:r>
          </w:p>
        </w:tc>
        <w:tc>
          <w:tcPr>
            <w:tcW w:w="1664" w:type="dxa"/>
            <w:vMerge w:val="continue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079" w:type="dxa"/>
            <w:vMerge w:val="continue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721" w:type="dxa"/>
            <w:gridSpan w:val="2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合计</w:t>
            </w:r>
          </w:p>
        </w:tc>
        <w:tc>
          <w:tcPr>
            <w:tcW w:w="792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64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4.02</w:t>
            </w:r>
          </w:p>
        </w:tc>
        <w:tc>
          <w:tcPr>
            <w:tcW w:w="2079" w:type="dxa"/>
            <w:vAlign w:val="center"/>
          </w:tcPr>
          <w:p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</w:tbl>
    <w:p>
      <w:pPr>
        <w:spacing w:after="0" w:line="360" w:lineRule="auto"/>
        <w:rPr>
          <w:rFonts w:hint="eastAsia" w:cs="仿宋" w:asciiTheme="majorEastAsia" w:hAnsiTheme="majorEastAsia" w:eastAsiaTheme="majorEastAsia"/>
          <w:sz w:val="24"/>
          <w:szCs w:val="24"/>
          <w:shd w:val="clear" w:color="auto" w:fill="FFFFFF"/>
        </w:rPr>
      </w:pPr>
    </w:p>
    <w:p>
      <w:pPr>
        <w:spacing w:after="0" w:line="360" w:lineRule="auto"/>
        <w:rPr>
          <w:rFonts w:hint="eastAsia" w:cs="仿宋" w:asciiTheme="majorEastAsia" w:hAnsiTheme="majorEastAsia" w:eastAsiaTheme="majorEastAsia"/>
          <w:color w:val="000000"/>
          <w:sz w:val="24"/>
          <w:szCs w:val="24"/>
        </w:rPr>
      </w:pPr>
      <w:r>
        <w:rPr>
          <w:rFonts w:hint="eastAsia" w:cs="仿宋" w:asciiTheme="majorEastAsia" w:hAnsiTheme="majorEastAsia" w:eastAsiaTheme="majorEastAsia"/>
          <w:sz w:val="24"/>
          <w:szCs w:val="24"/>
          <w:shd w:val="clear" w:color="auto" w:fill="FFFFFF"/>
        </w:rPr>
        <w:t>备注：</w:t>
      </w:r>
      <w:r>
        <w:rPr>
          <w:rFonts w:hint="eastAsia" w:cs="仿宋" w:asciiTheme="majorEastAsia" w:hAnsiTheme="majorEastAsia" w:eastAsiaTheme="majorEastAsia"/>
          <w:color w:val="000000"/>
          <w:sz w:val="24"/>
          <w:szCs w:val="24"/>
        </w:rPr>
        <w:t>1.报价应含清洗用具费、人工费、税费等一切相关费用。</w:t>
      </w:r>
    </w:p>
    <w:p>
      <w:pPr>
        <w:spacing w:after="0" w:line="360" w:lineRule="auto"/>
        <w:ind w:left="959" w:leftChars="327" w:hanging="240" w:hangingChars="100"/>
        <w:rPr>
          <w:rFonts w:hint="eastAsia" w:cs="仿宋" w:asciiTheme="majorEastAsia" w:hAnsiTheme="majorEastAsia" w:eastAsiaTheme="majorEastAsia"/>
          <w:color w:val="000000"/>
          <w:sz w:val="24"/>
          <w:szCs w:val="24"/>
        </w:rPr>
      </w:pPr>
      <w:r>
        <w:rPr>
          <w:rFonts w:hint="eastAsia" w:cs="仿宋" w:asciiTheme="majorEastAsia" w:hAnsiTheme="majorEastAsia" w:eastAsiaTheme="majorEastAsia"/>
          <w:color w:val="000000"/>
          <w:sz w:val="24"/>
          <w:szCs w:val="24"/>
        </w:rPr>
        <w:t>2.各区域清洗内容包括排烟风管、排烟罩、风机、集成灶、净化器、接油盘、排油孔、过渡网和挡油格栅等部件。</w:t>
      </w:r>
    </w:p>
    <w:p>
      <w:pPr>
        <w:spacing w:after="0" w:line="360" w:lineRule="auto"/>
        <w:ind w:firstLine="720" w:firstLineChars="300"/>
        <w:rPr>
          <w:rFonts w:hint="eastAsia" w:cs="仿宋" w:asciiTheme="majorEastAsia" w:hAnsiTheme="majorEastAsia" w:eastAsiaTheme="majorEastAsia"/>
          <w:color w:val="000000"/>
          <w:sz w:val="24"/>
          <w:szCs w:val="24"/>
        </w:rPr>
      </w:pPr>
      <w:r>
        <w:rPr>
          <w:rFonts w:hint="eastAsia" w:cs="仿宋" w:asciiTheme="majorEastAsia" w:hAnsiTheme="majorEastAsia" w:eastAsiaTheme="majorEastAsia"/>
          <w:color w:val="000000"/>
          <w:sz w:val="24"/>
          <w:szCs w:val="24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本次询价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eastAsia="zh-CN"/>
        </w:rPr>
        <w:t>设最高限价，报价高于最高限价的为无效报价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280" w:firstLineChars="2200"/>
        <w:textAlignment w:val="auto"/>
        <w:rPr>
          <w:rFonts w:cs="仿宋" w:asciiTheme="majorEastAsia" w:hAnsiTheme="majorEastAsia" w:eastAsiaTheme="majorEastAsia"/>
          <w:bCs/>
          <w:sz w:val="24"/>
          <w:szCs w:val="24"/>
        </w:rPr>
      </w:pPr>
      <w:r>
        <w:rPr>
          <w:rFonts w:hint="eastAsia" w:cs="仿宋" w:asciiTheme="majorEastAsia" w:hAnsiTheme="majorEastAsia" w:eastAsiaTheme="majorEastAsia"/>
          <w:bCs/>
          <w:sz w:val="24"/>
          <w:szCs w:val="24"/>
        </w:rPr>
        <w:t>报价单位（公章）：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280" w:firstLineChars="2200"/>
        <w:textAlignment w:val="auto"/>
        <w:rPr>
          <w:rFonts w:cs="仿宋" w:asciiTheme="majorEastAsia" w:hAnsiTheme="majorEastAsia" w:eastAsiaTheme="majorEastAsia"/>
          <w:bCs/>
          <w:sz w:val="24"/>
          <w:szCs w:val="24"/>
        </w:rPr>
      </w:pPr>
      <w:r>
        <w:rPr>
          <w:rFonts w:hint="eastAsia" w:cs="仿宋" w:asciiTheme="majorEastAsia" w:hAnsiTheme="majorEastAsia" w:eastAsiaTheme="majorEastAsia"/>
          <w:bCs/>
          <w:sz w:val="24"/>
          <w:szCs w:val="24"/>
        </w:rPr>
        <w:t>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0" w:firstLineChars="2000"/>
        <w:textAlignment w:val="auto"/>
      </w:pPr>
      <w:r>
        <w:rPr>
          <w:rFonts w:hint="eastAsia" w:cs="仿宋" w:asciiTheme="majorEastAsia" w:hAnsiTheme="majorEastAsia" w:eastAsiaTheme="majorEastAsia"/>
          <w:bCs/>
          <w:sz w:val="24"/>
          <w:szCs w:val="24"/>
        </w:rPr>
        <w:t>日期：</w:t>
      </w:r>
      <w:r>
        <w:rPr>
          <w:rFonts w:cs="仿宋" w:asciiTheme="majorEastAsia" w:hAnsiTheme="majorEastAsia" w:eastAsiaTheme="majorEastAsia"/>
          <w:bCs/>
          <w:sz w:val="24"/>
          <w:szCs w:val="24"/>
        </w:rPr>
        <w:t xml:space="preserve">       </w:t>
      </w:r>
      <w:r>
        <w:rPr>
          <w:rFonts w:hint="eastAsia" w:cs="仿宋" w:asciiTheme="majorEastAsia" w:hAnsiTheme="majorEastAsia" w:eastAsiaTheme="majorEastAsia"/>
          <w:bCs/>
          <w:sz w:val="24"/>
          <w:szCs w:val="24"/>
        </w:rPr>
        <w:t>年</w:t>
      </w:r>
      <w:r>
        <w:rPr>
          <w:rFonts w:cs="仿宋" w:asciiTheme="majorEastAsia" w:hAnsiTheme="majorEastAsia" w:eastAsiaTheme="majorEastAsia"/>
          <w:bCs/>
          <w:sz w:val="24"/>
          <w:szCs w:val="24"/>
        </w:rPr>
        <w:t xml:space="preserve">   </w:t>
      </w:r>
      <w:r>
        <w:rPr>
          <w:rFonts w:hint="eastAsia" w:cs="仿宋" w:asciiTheme="majorEastAsia" w:hAnsiTheme="majorEastAsia" w:eastAsiaTheme="majorEastAsia"/>
          <w:bCs/>
          <w:sz w:val="24"/>
          <w:szCs w:val="24"/>
        </w:rPr>
        <w:t>月</w:t>
      </w:r>
      <w:r>
        <w:rPr>
          <w:rFonts w:cs="仿宋" w:asciiTheme="majorEastAsia" w:hAnsiTheme="majorEastAsia" w:eastAsiaTheme="majorEastAsia"/>
          <w:bCs/>
          <w:sz w:val="24"/>
          <w:szCs w:val="24"/>
        </w:rPr>
        <w:t xml:space="preserve">  </w:t>
      </w:r>
      <w:r>
        <w:rPr>
          <w:rFonts w:hint="eastAsia" w:cs="仿宋" w:asciiTheme="majorEastAsia" w:hAnsiTheme="majorEastAsia" w:eastAsiaTheme="majorEastAsia"/>
          <w:bCs/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1440" w:right="1638" w:bottom="1440" w:left="1633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7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寒暮雪</cp:lastModifiedBy>
  <dcterms:modified xsi:type="dcterms:W3CDTF">2019-04-16T07:44:56Z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