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 w:eastAsia="仿宋"/>
          <w:b/>
          <w:bCs/>
          <w:sz w:val="24"/>
        </w:rPr>
      </w:pPr>
      <w:r>
        <w:rPr>
          <w:rFonts w:hint="eastAsia" w:ascii="宋体" w:hAnsi="宋体" w:eastAsia="仿宋"/>
          <w:b/>
          <w:bCs/>
          <w:sz w:val="24"/>
        </w:rPr>
        <w:t>附件：</w:t>
      </w:r>
    </w:p>
    <w:p>
      <w:pPr>
        <w:spacing w:afterLines="100" w:line="48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浙江农林大学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后勤集团食品安全责任保险服务报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价单</w:t>
      </w:r>
    </w:p>
    <w:tbl>
      <w:tblPr>
        <w:tblStyle w:val="4"/>
        <w:tblW w:w="8535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475"/>
        <w:gridCol w:w="1875"/>
        <w:gridCol w:w="192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6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</w:t>
            </w:r>
          </w:p>
        </w:tc>
        <w:tc>
          <w:tcPr>
            <w:tcW w:w="187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限高价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2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76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浙江农林大学后勤集团食品安全责任保险服务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tabs>
                <w:tab w:val="center" w:pos="795"/>
              </w:tabs>
              <w:spacing w:before="0" w:beforeAutospacing="0" w:after="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15000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spacing w:before="0" w:beforeAutospacing="0" w:after="0" w:line="48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spacing w:before="0" w:beforeAutospacing="0" w:after="0"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本次询价设</w:t>
      </w:r>
      <w:r>
        <w:rPr>
          <w:rFonts w:hint="eastAsia" w:ascii="仿宋" w:hAnsi="仿宋" w:eastAsia="仿宋" w:cs="仿宋"/>
          <w:sz w:val="24"/>
          <w:lang w:eastAsia="zh-CN"/>
        </w:rPr>
        <w:t>限高</w:t>
      </w:r>
      <w:r>
        <w:rPr>
          <w:rFonts w:hint="eastAsia" w:ascii="仿宋" w:hAnsi="仿宋" w:eastAsia="仿宋" w:cs="仿宋"/>
          <w:sz w:val="24"/>
        </w:rPr>
        <w:t>价，</w:t>
      </w:r>
      <w:r>
        <w:rPr>
          <w:rFonts w:hint="eastAsia" w:ascii="仿宋" w:hAnsi="仿宋" w:eastAsia="仿宋" w:cs="仿宋"/>
          <w:sz w:val="24"/>
          <w:lang w:eastAsia="zh-CN"/>
        </w:rPr>
        <w:t>高于限高</w:t>
      </w:r>
      <w:r>
        <w:rPr>
          <w:rFonts w:hint="eastAsia" w:ascii="仿宋" w:hAnsi="仿宋" w:eastAsia="仿宋" w:cs="仿宋"/>
          <w:sz w:val="24"/>
        </w:rPr>
        <w:t>价格为无效响应文件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服务期限为一年，</w:t>
      </w:r>
      <w:r>
        <w:rPr>
          <w:rFonts w:hint="eastAsia" w:ascii="仿宋" w:hAnsi="仿宋" w:eastAsia="仿宋" w:cs="仿宋"/>
          <w:sz w:val="24"/>
        </w:rPr>
        <w:t>报价</w:t>
      </w:r>
      <w:r>
        <w:rPr>
          <w:rFonts w:hint="eastAsia" w:ascii="仿宋" w:hAnsi="仿宋" w:eastAsia="仿宋" w:cs="仿宋"/>
          <w:sz w:val="24"/>
          <w:lang w:eastAsia="zh-CN"/>
        </w:rPr>
        <w:t>包</w:t>
      </w:r>
      <w:r>
        <w:rPr>
          <w:rFonts w:hint="eastAsia" w:ascii="仿宋" w:hAnsi="仿宋" w:eastAsia="仿宋" w:cs="仿宋"/>
          <w:sz w:val="24"/>
        </w:rPr>
        <w:t>含税费等一切相关费用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责任类项目赔偿限额如下：每年赔偿累计最低限额为壹仟万元（</w:t>
      </w:r>
      <w:r>
        <w:rPr>
          <w:rFonts w:hint="default" w:ascii="仿宋" w:hAnsi="仿宋" w:eastAsia="仿宋" w:cs="仿宋"/>
          <w:sz w:val="24"/>
          <w:lang w:eastAsia="zh-CN"/>
        </w:rPr>
        <w:t>¥</w:t>
      </w:r>
      <w:r>
        <w:rPr>
          <w:rFonts w:hint="eastAsia" w:ascii="仿宋" w:hAnsi="仿宋" w:eastAsia="仿宋" w:cs="仿宋"/>
          <w:sz w:val="24"/>
          <w:lang w:val="en-US" w:eastAsia="zh-CN"/>
        </w:rPr>
        <w:t>10000000</w:t>
      </w:r>
      <w:r>
        <w:rPr>
          <w:rFonts w:hint="eastAsia" w:ascii="仿宋" w:hAnsi="仿宋" w:eastAsia="仿宋" w:cs="仿宋"/>
          <w:sz w:val="24"/>
          <w:lang w:eastAsia="zh-CN"/>
        </w:rPr>
        <w:t>）；每次事故赔偿最低限额为伍佰万元（</w:t>
      </w:r>
      <w:r>
        <w:rPr>
          <w:rFonts w:hint="default" w:ascii="仿宋" w:hAnsi="仿宋" w:eastAsia="仿宋" w:cs="仿宋"/>
          <w:sz w:val="24"/>
          <w:lang w:eastAsia="zh-CN"/>
        </w:rPr>
        <w:t>¥</w:t>
      </w:r>
      <w:r>
        <w:rPr>
          <w:rFonts w:hint="eastAsia" w:ascii="仿宋" w:hAnsi="仿宋" w:eastAsia="仿宋" w:cs="仿宋"/>
          <w:sz w:val="24"/>
          <w:lang w:val="en-US" w:eastAsia="zh-CN"/>
        </w:rPr>
        <w:t>5000000</w:t>
      </w:r>
      <w:r>
        <w:rPr>
          <w:rFonts w:hint="eastAsia" w:ascii="仿宋" w:hAnsi="仿宋" w:eastAsia="仿宋" w:cs="仿宋"/>
          <w:sz w:val="24"/>
          <w:lang w:eastAsia="zh-CN"/>
        </w:rPr>
        <w:t>）；每次事故每人赔偿最低限额为叁拾万元（</w:t>
      </w:r>
      <w:r>
        <w:rPr>
          <w:rFonts w:hint="default" w:ascii="仿宋" w:hAnsi="仿宋" w:eastAsia="仿宋" w:cs="仿宋"/>
          <w:sz w:val="24"/>
          <w:lang w:eastAsia="zh-CN"/>
        </w:rPr>
        <w:t>¥</w:t>
      </w:r>
      <w:r>
        <w:rPr>
          <w:rFonts w:hint="eastAsia" w:ascii="仿宋" w:hAnsi="仿宋" w:eastAsia="仿宋" w:cs="仿宋"/>
          <w:sz w:val="24"/>
          <w:lang w:val="en-US" w:eastAsia="zh-CN"/>
        </w:rPr>
        <w:t>300000</w:t>
      </w:r>
      <w:r>
        <w:rPr>
          <w:rFonts w:hint="eastAsia" w:ascii="仿宋" w:hAnsi="仿宋" w:eastAsia="仿宋" w:cs="仿宋"/>
          <w:sz w:val="24"/>
          <w:lang w:eastAsia="zh-CN"/>
        </w:rPr>
        <w:t>）；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附加责任险赔偿限额如下：附加火灾责任保险最低赔偿限额为壹仟万元（</w:t>
      </w:r>
      <w:r>
        <w:rPr>
          <w:rFonts w:hint="default" w:ascii="仿宋" w:hAnsi="仿宋" w:eastAsia="仿宋" w:cs="仿宋"/>
          <w:sz w:val="24"/>
          <w:lang w:eastAsia="zh-CN"/>
        </w:rPr>
        <w:t>¥</w:t>
      </w:r>
      <w:r>
        <w:rPr>
          <w:rFonts w:hint="eastAsia" w:ascii="仿宋" w:hAnsi="仿宋" w:eastAsia="仿宋" w:cs="仿宋"/>
          <w:sz w:val="24"/>
          <w:lang w:val="en-US" w:eastAsia="zh-CN"/>
        </w:rPr>
        <w:t>10000000</w:t>
      </w:r>
      <w:r>
        <w:rPr>
          <w:rFonts w:hint="eastAsia" w:ascii="仿宋" w:hAnsi="仿宋" w:eastAsia="仿宋" w:cs="仿宋"/>
          <w:sz w:val="24"/>
          <w:lang w:eastAsia="zh-CN"/>
        </w:rPr>
        <w:t>）；附加过失责任保险最低赔偿限额为壹仟万元（</w:t>
      </w:r>
      <w:r>
        <w:rPr>
          <w:rFonts w:hint="default" w:ascii="仿宋" w:hAnsi="仿宋" w:eastAsia="仿宋" w:cs="仿宋"/>
          <w:sz w:val="24"/>
          <w:lang w:eastAsia="zh-CN"/>
        </w:rPr>
        <w:t>¥</w:t>
      </w:r>
      <w:r>
        <w:rPr>
          <w:rFonts w:hint="eastAsia" w:ascii="仿宋" w:hAnsi="仿宋" w:eastAsia="仿宋" w:cs="仿宋"/>
          <w:sz w:val="24"/>
          <w:lang w:val="en-US" w:eastAsia="zh-CN"/>
        </w:rPr>
        <w:t>10000000</w:t>
      </w:r>
      <w:r>
        <w:rPr>
          <w:rFonts w:hint="eastAsia" w:ascii="仿宋" w:hAnsi="仿宋" w:eastAsia="仿宋" w:cs="仿宋"/>
          <w:sz w:val="24"/>
          <w:lang w:eastAsia="zh-CN"/>
        </w:rPr>
        <w:t>）；附加高空坠物责任保险最低赔偿限额为壹仟万元（</w:t>
      </w:r>
      <w:r>
        <w:rPr>
          <w:rFonts w:hint="default" w:ascii="仿宋" w:hAnsi="仿宋" w:eastAsia="仿宋" w:cs="仿宋"/>
          <w:sz w:val="24"/>
          <w:lang w:eastAsia="zh-CN"/>
        </w:rPr>
        <w:t>¥</w:t>
      </w:r>
      <w:r>
        <w:rPr>
          <w:rFonts w:hint="eastAsia" w:ascii="仿宋" w:hAnsi="仿宋" w:eastAsia="仿宋" w:cs="仿宋"/>
          <w:sz w:val="24"/>
          <w:lang w:val="en-US" w:eastAsia="zh-CN"/>
        </w:rPr>
        <w:t>10000000</w:t>
      </w:r>
      <w:r>
        <w:rPr>
          <w:rFonts w:hint="eastAsia" w:ascii="仿宋" w:hAnsi="仿宋" w:eastAsia="仿宋" w:cs="仿宋"/>
          <w:sz w:val="24"/>
          <w:lang w:eastAsia="zh-CN"/>
        </w:rPr>
        <w:t>）；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每次事故每人人身损害赔偿限额最低为叁拾万元（</w:t>
      </w:r>
      <w:r>
        <w:rPr>
          <w:rFonts w:hint="default" w:ascii="仿宋" w:hAnsi="仿宋" w:eastAsia="仿宋" w:cs="仿宋"/>
          <w:sz w:val="24"/>
          <w:lang w:eastAsia="zh-CN"/>
        </w:rPr>
        <w:t>¥</w:t>
      </w:r>
      <w:r>
        <w:rPr>
          <w:rFonts w:hint="eastAsia" w:ascii="仿宋" w:hAnsi="仿宋" w:eastAsia="仿宋" w:cs="仿宋"/>
          <w:sz w:val="24"/>
          <w:lang w:val="en-US" w:eastAsia="zh-CN"/>
        </w:rPr>
        <w:t>300000</w:t>
      </w:r>
      <w:r>
        <w:rPr>
          <w:rFonts w:hint="eastAsia" w:ascii="仿宋" w:hAnsi="仿宋" w:eastAsia="仿宋" w:cs="仿宋"/>
          <w:sz w:val="24"/>
          <w:lang w:eastAsia="zh-CN"/>
        </w:rPr>
        <w:t>），其中每人医疗费用赔偿最低限额为叁万元（</w:t>
      </w:r>
      <w:r>
        <w:rPr>
          <w:rFonts w:hint="default" w:ascii="仿宋" w:hAnsi="仿宋" w:eastAsia="仿宋" w:cs="仿宋"/>
          <w:sz w:val="24"/>
          <w:lang w:eastAsia="zh-CN"/>
        </w:rPr>
        <w:t>¥</w:t>
      </w:r>
      <w:r>
        <w:rPr>
          <w:rFonts w:hint="eastAsia" w:ascii="仿宋" w:hAnsi="仿宋" w:eastAsia="仿宋" w:cs="仿宋"/>
          <w:sz w:val="24"/>
          <w:lang w:val="en-US" w:eastAsia="zh-CN"/>
        </w:rPr>
        <w:t>30000</w:t>
      </w:r>
      <w:r>
        <w:rPr>
          <w:rFonts w:hint="eastAsia" w:ascii="仿宋" w:hAnsi="仿宋" w:eastAsia="仿宋" w:cs="仿宋"/>
          <w:sz w:val="24"/>
          <w:lang w:eastAsia="zh-CN"/>
        </w:rPr>
        <w:t>），每人精神损害赔偿最低限额为陆万元（</w:t>
      </w:r>
      <w:r>
        <w:rPr>
          <w:rFonts w:hint="default" w:ascii="仿宋" w:hAnsi="仿宋" w:eastAsia="仿宋" w:cs="仿宋"/>
          <w:sz w:val="24"/>
          <w:lang w:eastAsia="zh-CN"/>
        </w:rPr>
        <w:t>¥</w:t>
      </w:r>
      <w:r>
        <w:rPr>
          <w:rFonts w:hint="eastAsia" w:ascii="仿宋" w:hAnsi="仿宋" w:eastAsia="仿宋" w:cs="仿宋"/>
          <w:sz w:val="24"/>
          <w:lang w:val="en-US" w:eastAsia="zh-CN"/>
        </w:rPr>
        <w:t>60000</w:t>
      </w:r>
      <w:r>
        <w:rPr>
          <w:rFonts w:hint="eastAsia" w:ascii="仿宋" w:hAnsi="仿宋" w:eastAsia="仿宋" w:cs="仿宋"/>
          <w:sz w:val="24"/>
          <w:lang w:eastAsia="zh-CN"/>
        </w:rPr>
        <w:t>）。每次事故财产损失赔偿最低限额为陆万元（</w:t>
      </w:r>
      <w:r>
        <w:rPr>
          <w:rFonts w:hint="default" w:ascii="仿宋" w:hAnsi="仿宋" w:eastAsia="仿宋" w:cs="仿宋"/>
          <w:sz w:val="24"/>
          <w:lang w:eastAsia="zh-CN"/>
        </w:rPr>
        <w:t>¥</w:t>
      </w:r>
      <w:r>
        <w:rPr>
          <w:rFonts w:hint="eastAsia" w:ascii="仿宋" w:hAnsi="仿宋" w:eastAsia="仿宋" w:cs="仿宋"/>
          <w:sz w:val="24"/>
          <w:lang w:val="en-US" w:eastAsia="zh-CN"/>
        </w:rPr>
        <w:t>60000</w:t>
      </w:r>
      <w:r>
        <w:rPr>
          <w:rFonts w:hint="eastAsia" w:ascii="仿宋" w:hAnsi="仿宋" w:eastAsia="仿宋" w:cs="仿宋"/>
          <w:sz w:val="24"/>
          <w:lang w:eastAsia="zh-CN"/>
        </w:rPr>
        <w:t>），其中每人财产损失赔偿最低限额为两仟元（</w:t>
      </w:r>
      <w:r>
        <w:rPr>
          <w:rFonts w:hint="default" w:ascii="仿宋" w:hAnsi="仿宋" w:eastAsia="仿宋" w:cs="仿宋"/>
          <w:sz w:val="24"/>
          <w:lang w:eastAsia="zh-CN"/>
        </w:rPr>
        <w:t>¥</w:t>
      </w:r>
      <w:r>
        <w:rPr>
          <w:rFonts w:hint="eastAsia" w:ascii="仿宋" w:hAnsi="仿宋" w:eastAsia="仿宋" w:cs="仿宋"/>
          <w:sz w:val="24"/>
          <w:lang w:val="en-US" w:eastAsia="zh-CN"/>
        </w:rPr>
        <w:t>2000</w:t>
      </w:r>
      <w:r>
        <w:rPr>
          <w:rFonts w:hint="eastAsia" w:ascii="仿宋" w:hAnsi="仿宋" w:eastAsia="仿宋" w:cs="仿宋"/>
          <w:sz w:val="24"/>
          <w:lang w:eastAsia="zh-CN"/>
        </w:rPr>
        <w:t>）。每次事故法律费用赔偿最低限额为伍拾万元（</w:t>
      </w:r>
      <w:r>
        <w:rPr>
          <w:rFonts w:hint="default" w:ascii="仿宋" w:hAnsi="仿宋" w:eastAsia="仿宋" w:cs="仿宋"/>
          <w:sz w:val="24"/>
          <w:lang w:eastAsia="zh-CN"/>
        </w:rPr>
        <w:t>¥</w:t>
      </w:r>
      <w:r>
        <w:rPr>
          <w:rFonts w:hint="eastAsia" w:ascii="仿宋" w:hAnsi="仿宋" w:eastAsia="仿宋" w:cs="仿宋"/>
          <w:sz w:val="24"/>
          <w:lang w:val="en-US" w:eastAsia="zh-CN"/>
        </w:rPr>
        <w:t>500000</w:t>
      </w:r>
      <w:r>
        <w:rPr>
          <w:rFonts w:hint="eastAsia" w:ascii="仿宋" w:hAnsi="仿宋" w:eastAsia="仿宋" w:cs="仿宋"/>
          <w:sz w:val="24"/>
          <w:lang w:eastAsia="zh-CN"/>
        </w:rPr>
        <w:t>）；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免赔额每次事故最高为伍佰元（</w:t>
      </w:r>
      <w:r>
        <w:rPr>
          <w:rFonts w:hint="default" w:ascii="仿宋" w:hAnsi="仿宋" w:eastAsia="仿宋" w:cs="仿宋"/>
          <w:sz w:val="24"/>
          <w:lang w:eastAsia="zh-CN"/>
        </w:rPr>
        <w:t>¥</w:t>
      </w:r>
      <w:r>
        <w:rPr>
          <w:rFonts w:hint="eastAsia" w:ascii="仿宋" w:hAnsi="仿宋" w:eastAsia="仿宋" w:cs="仿宋"/>
          <w:sz w:val="24"/>
          <w:lang w:val="en-US" w:eastAsia="zh-CN"/>
        </w:rPr>
        <w:t>500</w:t>
      </w:r>
      <w:r>
        <w:rPr>
          <w:rFonts w:hint="eastAsia" w:ascii="仿宋" w:hAnsi="仿宋" w:eastAsia="仿宋" w:cs="仿宋"/>
          <w:sz w:val="24"/>
          <w:lang w:eastAsia="zh-CN"/>
        </w:rPr>
        <w:t>）或不超过损失金额的</w:t>
      </w:r>
      <w:r>
        <w:rPr>
          <w:rFonts w:hint="eastAsia" w:ascii="仿宋" w:hAnsi="仿宋" w:eastAsia="仿宋" w:cs="仿宋"/>
          <w:sz w:val="24"/>
          <w:lang w:val="en-US" w:eastAsia="zh-CN"/>
        </w:rPr>
        <w:t>10%，两者以最高者为准。</w:t>
      </w:r>
    </w:p>
    <w:p>
      <w:pPr>
        <w:spacing w:line="480" w:lineRule="auto"/>
        <w:ind w:firstLine="3840" w:firstLineChars="160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报价单位（公章）：</w:t>
      </w:r>
    </w:p>
    <w:p>
      <w:pPr>
        <w:spacing w:line="480" w:lineRule="auto"/>
        <w:ind w:firstLine="3840" w:firstLineChars="1600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lang w:eastAsia="zh-CN"/>
        </w:rPr>
        <w:t>授权代表（签字）：</w:t>
      </w:r>
    </w:p>
    <w:p>
      <w:pPr>
        <w:spacing w:line="480" w:lineRule="auto"/>
        <w:ind w:firstLine="4800" w:firstLineChars="2000"/>
      </w:pPr>
      <w:r>
        <w:rPr>
          <w:rFonts w:hint="eastAsia" w:ascii="仿宋" w:hAnsi="仿宋" w:eastAsia="仿宋" w:cs="仿宋"/>
          <w:bCs/>
          <w:sz w:val="24"/>
        </w:rPr>
        <w:t>日期：</w:t>
      </w:r>
      <w:r>
        <w:rPr>
          <w:rFonts w:ascii="仿宋" w:hAnsi="仿宋" w:eastAsia="仿宋" w:cs="仿宋"/>
          <w:bCs/>
          <w:sz w:val="24"/>
        </w:rPr>
        <w:t xml:space="preserve">       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ascii="仿宋" w:hAnsi="仿宋" w:eastAsia="仿宋" w:cs="仿宋"/>
          <w:bCs/>
          <w:sz w:val="24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ascii="仿宋" w:hAnsi="仿宋" w:eastAsia="仿宋" w:cs="仿宋"/>
          <w:bCs/>
          <w:sz w:val="24"/>
        </w:rPr>
        <w:t xml:space="preserve">  </w:t>
      </w:r>
      <w:r>
        <w:rPr>
          <w:rFonts w:hint="eastAsia" w:ascii="仿宋" w:hAnsi="仿宋" w:eastAsia="仿宋" w:cs="仿宋"/>
          <w:bCs/>
          <w:sz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289422"/>
    <w:multiLevelType w:val="singleLevel"/>
    <w:tmpl w:val="BD2894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1569C"/>
    <w:rsid w:val="34B1569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2018-06-21T02:44:00Z</dcterms:created>
  <dc:creator>寒暮雪</dc:creator>
  <cp:lastModifiedBy>寒暮雪</cp:lastModifiedBy>
  <dcterms:modified xsi:type="dcterms:W3CDTF">2018-06-21T02:44:58Z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